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8E" w:rsidRDefault="00C7348E" w:rsidP="00C7348E">
      <w:pPr>
        <w:pStyle w:val="1"/>
        <w:shd w:val="clear" w:color="auto" w:fill="FFFFFF"/>
        <w:spacing w:line="288" w:lineRule="atLeast"/>
        <w:rPr>
          <w:rFonts w:ascii="PT Serif" w:hAnsi="PT Serif"/>
          <w:b/>
          <w:bCs/>
          <w:color w:val="000000"/>
          <w:sz w:val="49"/>
          <w:szCs w:val="49"/>
        </w:rPr>
      </w:pPr>
    </w:p>
    <w:p w:rsidR="00C7348E" w:rsidRDefault="00C7348E" w:rsidP="00C7348E">
      <w:pPr>
        <w:pStyle w:val="1"/>
        <w:shd w:val="clear" w:color="auto" w:fill="FFFFFF"/>
        <w:spacing w:line="288" w:lineRule="atLeast"/>
        <w:rPr>
          <w:rFonts w:ascii="PT Serif" w:hAnsi="PT Serif"/>
          <w:b/>
          <w:bCs/>
          <w:color w:val="000000"/>
          <w:sz w:val="49"/>
          <w:szCs w:val="49"/>
        </w:rPr>
      </w:pPr>
      <w:r>
        <w:rPr>
          <w:noProof/>
        </w:rPr>
        <w:drawing>
          <wp:inline distT="0" distB="0" distL="0" distR="0">
            <wp:extent cx="6165010" cy="4623758"/>
            <wp:effectExtent l="19050" t="0" r="7190" b="0"/>
            <wp:docPr id="4" name="Рисунок 4" descr="https://xn--185-5cd3cgu2f.xn--80acgfbsl1azdqr.xn--p1ai/upload/sc185_new/images/big/04/9d/049d8951f501c674cc09d2ccc3d982e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185-5cd3cgu2f.xn--80acgfbsl1azdqr.xn--p1ai/upload/sc185_new/images/big/04/9d/049d8951f501c674cc09d2ccc3d982ea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378" cy="4624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48E" w:rsidRDefault="00C7348E">
      <w:pPr>
        <w:rPr>
          <w:rFonts w:ascii="PT Serif" w:eastAsia="Times New Roman" w:hAnsi="PT Serif" w:cs="Times New Roman"/>
          <w:b/>
          <w:bCs/>
          <w:color w:val="000000"/>
          <w:sz w:val="49"/>
          <w:szCs w:val="49"/>
        </w:rPr>
      </w:pPr>
      <w:r>
        <w:rPr>
          <w:rFonts w:ascii="PT Serif" w:hAnsi="PT Serif"/>
          <w:b/>
          <w:bCs/>
          <w:color w:val="000000"/>
          <w:sz w:val="49"/>
          <w:szCs w:val="49"/>
        </w:rPr>
        <w:br w:type="page"/>
      </w:r>
    </w:p>
    <w:p w:rsidR="00C7348E" w:rsidRDefault="00C7348E" w:rsidP="00C7348E">
      <w:pPr>
        <w:pStyle w:val="1"/>
        <w:shd w:val="clear" w:color="auto" w:fill="FFFFFF"/>
        <w:spacing w:line="288" w:lineRule="atLeast"/>
        <w:rPr>
          <w:rFonts w:ascii="PT Serif" w:hAnsi="PT Serif"/>
          <w:b/>
          <w:bCs/>
          <w:color w:val="000000"/>
          <w:sz w:val="49"/>
          <w:szCs w:val="49"/>
        </w:rPr>
      </w:pPr>
      <w:r>
        <w:rPr>
          <w:rFonts w:ascii="PT Serif" w:hAnsi="PT Serif"/>
          <w:b/>
          <w:bCs/>
          <w:color w:val="000000"/>
          <w:sz w:val="49"/>
          <w:szCs w:val="49"/>
        </w:rPr>
        <w:lastRenderedPageBreak/>
        <w:t>Меры профилактики коклюша</w:t>
      </w:r>
    </w:p>
    <w:p w:rsidR="00B570E2" w:rsidRPr="00B570E2" w:rsidRDefault="00B570E2" w:rsidP="00B570E2"/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rStyle w:val="ac"/>
          <w:color w:val="111111"/>
          <w:sz w:val="28"/>
          <w:szCs w:val="28"/>
        </w:rPr>
        <w:t>Коклюш</w:t>
      </w:r>
      <w:r w:rsidRPr="00C7348E">
        <w:rPr>
          <w:color w:val="111111"/>
          <w:sz w:val="28"/>
          <w:szCs w:val="28"/>
        </w:rPr>
        <w:t> – острое инфекционное заболевание, характеризующееся острым катаром дыхательных путей  с развитием приступов спазматического кашля с явлениями интоксикации. При контакте с больным заболевание развивается в 95% случаев.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rStyle w:val="ac"/>
          <w:color w:val="111111"/>
          <w:sz w:val="28"/>
          <w:szCs w:val="28"/>
        </w:rPr>
        <w:t>Кто является источником инфекции?</w:t>
      </w:r>
      <w:r w:rsidRPr="00C7348E">
        <w:rPr>
          <w:color w:val="111111"/>
          <w:sz w:val="28"/>
          <w:szCs w:val="28"/>
        </w:rPr>
        <w:t> Источником инфекции является больной.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rStyle w:val="ac"/>
          <w:color w:val="111111"/>
          <w:sz w:val="28"/>
          <w:szCs w:val="28"/>
        </w:rPr>
        <w:t>Как происходит передача инфекции?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color w:val="111111"/>
          <w:sz w:val="28"/>
          <w:szCs w:val="28"/>
        </w:rPr>
        <w:t>Передача инфекции происходит воздушно-капельным путем. Больной выделяет бактерии коклюша при чихании и кашле с капельками слюны. Наиболее опасен он в катаральной стадии заболевания.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rStyle w:val="ac"/>
          <w:color w:val="111111"/>
          <w:sz w:val="28"/>
          <w:szCs w:val="28"/>
        </w:rPr>
        <w:t>Кто чаще болеет коклюшем?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color w:val="111111"/>
          <w:sz w:val="28"/>
          <w:szCs w:val="28"/>
        </w:rPr>
        <w:t>Коклюшем чаще всего болеют дети дошкольного и школьного возраста.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rStyle w:val="ac"/>
          <w:color w:val="111111"/>
          <w:sz w:val="28"/>
          <w:szCs w:val="28"/>
        </w:rPr>
        <w:t>Как проявляется заболевание?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color w:val="111111"/>
          <w:sz w:val="28"/>
          <w:szCs w:val="28"/>
        </w:rPr>
        <w:t>Первые признаки заболевания появляются на 5-7 день после заражения в виде недомогания, слабости, потери аппетита. Далее появляются небольшой кашель, насморк, субфебрильная температура.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color w:val="111111"/>
          <w:sz w:val="28"/>
          <w:szCs w:val="28"/>
        </w:rPr>
        <w:t>В конце 2-й недели болезни начинается </w:t>
      </w:r>
      <w:r w:rsidRPr="00C7348E">
        <w:rPr>
          <w:color w:val="111111"/>
          <w:sz w:val="28"/>
          <w:szCs w:val="28"/>
          <w:u w:val="single"/>
        </w:rPr>
        <w:t>период спазматического кашля.</w:t>
      </w:r>
      <w:r w:rsidRPr="00C7348E">
        <w:rPr>
          <w:color w:val="111111"/>
          <w:sz w:val="28"/>
          <w:szCs w:val="28"/>
        </w:rPr>
        <w:t> При этом возможна остановка дыхания с развитием кислородной недостаточности.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color w:val="111111"/>
          <w:sz w:val="28"/>
          <w:szCs w:val="28"/>
        </w:rPr>
        <w:t>В зависимости от тяжести болезни число приступов может колебаться от 5 до 50 в сутки.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rStyle w:val="ac"/>
          <w:color w:val="111111"/>
          <w:sz w:val="28"/>
          <w:szCs w:val="28"/>
        </w:rPr>
        <w:t>Осложнениями коклюша  </w:t>
      </w:r>
      <w:r w:rsidRPr="00C7348E">
        <w:rPr>
          <w:color w:val="111111"/>
          <w:sz w:val="28"/>
          <w:szCs w:val="28"/>
        </w:rPr>
        <w:t>являются тяжелые пневмонии, обусловленные коклюшным микробом или вторичной бактериальной инфекцией. У детей до 3-х лет смертельные исходы обусловлены именно пневмониями. Из других осложнений наблюдаются острый ларингит со спазмом гортани (ложный круп), бронхиты, остановка дыхания и др.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rStyle w:val="ac"/>
          <w:color w:val="111111"/>
          <w:sz w:val="28"/>
          <w:szCs w:val="28"/>
        </w:rPr>
        <w:t>Какие основные меры профилактики?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color w:val="111111"/>
          <w:sz w:val="28"/>
          <w:szCs w:val="28"/>
        </w:rPr>
        <w:t>Основным способом профилактики коклюшной инфекции является </w:t>
      </w:r>
      <w:r w:rsidRPr="00C7348E">
        <w:rPr>
          <w:color w:val="111111"/>
          <w:sz w:val="28"/>
          <w:szCs w:val="28"/>
          <w:u w:val="single"/>
        </w:rPr>
        <w:t>своевременная вакцинация</w:t>
      </w:r>
      <w:r w:rsidRPr="00C7348E">
        <w:rPr>
          <w:color w:val="111111"/>
          <w:sz w:val="28"/>
          <w:szCs w:val="28"/>
        </w:rPr>
        <w:t> в рамках национального календаря профилактических прививок.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color w:val="111111"/>
          <w:sz w:val="28"/>
          <w:szCs w:val="28"/>
        </w:rPr>
        <w:t>Вакцинация состоит из трех прививок в возрасте 3, 4,5 и 6 месяцев, и ревакцинация в 18 месяцев. Вакцинация позволяет предупредить заболевание коклюшной инфекцией или же оно протекает в легкой форме.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color w:val="111111"/>
          <w:sz w:val="28"/>
          <w:szCs w:val="28"/>
        </w:rPr>
        <w:t>Также, в случае если в семье есть заболевший с признаками респираторной инфекции и кашлем, необходимо свести к минимуму контакт с детьми, не привитыми, в том числе, по возрасту (дети до 3 месяцев). В помещении следует организовать ежедневную влажную уборку с применением моющих средств и частое проветривание.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C7348E">
        <w:rPr>
          <w:color w:val="111111"/>
          <w:sz w:val="28"/>
          <w:szCs w:val="28"/>
        </w:rPr>
        <w:t> </w:t>
      </w:r>
    </w:p>
    <w:p w:rsidR="00C7348E" w:rsidRPr="00C7348E" w:rsidRDefault="00C7348E" w:rsidP="00C7348E">
      <w:pPr>
        <w:pStyle w:val="a6"/>
        <w:shd w:val="clear" w:color="auto" w:fill="FFFFFF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C7348E">
        <w:rPr>
          <w:rStyle w:val="ac"/>
          <w:color w:val="111111"/>
          <w:sz w:val="28"/>
          <w:szCs w:val="28"/>
        </w:rPr>
        <w:t>Уважаемые родители! Не отказывайтесь от возможности защитить своих детей от этой коварной инфекции!</w:t>
      </w:r>
    </w:p>
    <w:p w:rsidR="00B01342" w:rsidRPr="00C7348E" w:rsidRDefault="00B01342" w:rsidP="00C7348E"/>
    <w:sectPr w:rsidR="00B01342" w:rsidRPr="00C7348E" w:rsidSect="001C4F6E">
      <w:pgSz w:w="11906" w:h="16838"/>
      <w:pgMar w:top="794" w:right="1021" w:bottom="79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2EAF572"/>
    <w:lvl w:ilvl="0">
      <w:numFmt w:val="bullet"/>
      <w:lvlText w:val="*"/>
      <w:lvlJc w:val="left"/>
    </w:lvl>
  </w:abstractNum>
  <w:abstractNum w:abstractNumId="1">
    <w:nsid w:val="02772B98"/>
    <w:multiLevelType w:val="hybridMultilevel"/>
    <w:tmpl w:val="39FE2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E54EB8"/>
    <w:multiLevelType w:val="hybridMultilevel"/>
    <w:tmpl w:val="F23A3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96F4F"/>
    <w:multiLevelType w:val="hybridMultilevel"/>
    <w:tmpl w:val="06A2D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1452A"/>
    <w:multiLevelType w:val="multilevel"/>
    <w:tmpl w:val="14FC8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82F5B"/>
    <w:multiLevelType w:val="hybridMultilevel"/>
    <w:tmpl w:val="8AD2FF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A3967"/>
    <w:multiLevelType w:val="hybridMultilevel"/>
    <w:tmpl w:val="59FA2E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C5AF9"/>
    <w:multiLevelType w:val="hybridMultilevel"/>
    <w:tmpl w:val="59FA2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645EBB"/>
    <w:multiLevelType w:val="hybridMultilevel"/>
    <w:tmpl w:val="39FE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046A9"/>
    <w:multiLevelType w:val="hybridMultilevel"/>
    <w:tmpl w:val="8C5A0456"/>
    <w:lvl w:ilvl="0" w:tplc="7A184D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027FF6"/>
    <w:multiLevelType w:val="hybridMultilevel"/>
    <w:tmpl w:val="8F32FCB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4618F3"/>
    <w:multiLevelType w:val="hybridMultilevel"/>
    <w:tmpl w:val="C504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6B64E4"/>
    <w:multiLevelType w:val="hybridMultilevel"/>
    <w:tmpl w:val="39FE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F1303C"/>
    <w:multiLevelType w:val="hybridMultilevel"/>
    <w:tmpl w:val="39FE2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C6182C"/>
    <w:multiLevelType w:val="hybridMultilevel"/>
    <w:tmpl w:val="A098749C"/>
    <w:lvl w:ilvl="0" w:tplc="811687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9CE5E87"/>
    <w:multiLevelType w:val="hybridMultilevel"/>
    <w:tmpl w:val="39FE2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391523"/>
    <w:multiLevelType w:val="hybridMultilevel"/>
    <w:tmpl w:val="39FE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A341A"/>
    <w:multiLevelType w:val="hybridMultilevel"/>
    <w:tmpl w:val="5AEC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D309F8"/>
    <w:multiLevelType w:val="hybridMultilevel"/>
    <w:tmpl w:val="18C48486"/>
    <w:lvl w:ilvl="0" w:tplc="C5641C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375B3E"/>
    <w:multiLevelType w:val="hybridMultilevel"/>
    <w:tmpl w:val="730E5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284EF0"/>
    <w:multiLevelType w:val="hybridMultilevel"/>
    <w:tmpl w:val="E2C08104"/>
    <w:lvl w:ilvl="0" w:tplc="72FCC6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7620610"/>
    <w:multiLevelType w:val="hybridMultilevel"/>
    <w:tmpl w:val="5AEC85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A3A7E"/>
    <w:multiLevelType w:val="hybridMultilevel"/>
    <w:tmpl w:val="5D2002A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AF16B8"/>
    <w:multiLevelType w:val="hybridMultilevel"/>
    <w:tmpl w:val="8E3E4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0FD70D3"/>
    <w:multiLevelType w:val="hybridMultilevel"/>
    <w:tmpl w:val="CFEAD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F352B3"/>
    <w:multiLevelType w:val="hybridMultilevel"/>
    <w:tmpl w:val="39FE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725A4"/>
    <w:multiLevelType w:val="hybridMultilevel"/>
    <w:tmpl w:val="39FE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7338D4"/>
    <w:multiLevelType w:val="hybridMultilevel"/>
    <w:tmpl w:val="39FE2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BC6630"/>
    <w:multiLevelType w:val="hybridMultilevel"/>
    <w:tmpl w:val="35648D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DE67F1"/>
    <w:multiLevelType w:val="hybridMultilevel"/>
    <w:tmpl w:val="4BDA4F68"/>
    <w:lvl w:ilvl="0" w:tplc="28A46E84">
      <w:start w:val="1"/>
      <w:numFmt w:val="decimal"/>
      <w:lvlText w:val="%1."/>
      <w:lvlJc w:val="left"/>
      <w:pPr>
        <w:ind w:left="869" w:hanging="585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7"/>
  </w:num>
  <w:num w:numId="3">
    <w:abstractNumId w:val="4"/>
  </w:num>
  <w:num w:numId="4">
    <w:abstractNumId w:val="18"/>
  </w:num>
  <w:num w:numId="5">
    <w:abstractNumId w:val="9"/>
  </w:num>
  <w:num w:numId="6">
    <w:abstractNumId w:val="14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9"/>
  </w:num>
  <w:num w:numId="11">
    <w:abstractNumId w:val="20"/>
  </w:num>
  <w:num w:numId="12">
    <w:abstractNumId w:val="5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6"/>
  </w:num>
  <w:num w:numId="18">
    <w:abstractNumId w:val="7"/>
  </w:num>
  <w:num w:numId="19">
    <w:abstractNumId w:val="16"/>
  </w:num>
  <w:num w:numId="20">
    <w:abstractNumId w:val="12"/>
  </w:num>
  <w:num w:numId="21">
    <w:abstractNumId w:val="3"/>
  </w:num>
  <w:num w:numId="22">
    <w:abstractNumId w:val="27"/>
  </w:num>
  <w:num w:numId="23">
    <w:abstractNumId w:val="25"/>
  </w:num>
  <w:num w:numId="24">
    <w:abstractNumId w:val="8"/>
  </w:num>
  <w:num w:numId="25">
    <w:abstractNumId w:val="26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55411"/>
    <w:rsid w:val="00032E35"/>
    <w:rsid w:val="000757F5"/>
    <w:rsid w:val="000C4E8F"/>
    <w:rsid w:val="001A1AC5"/>
    <w:rsid w:val="001C4F6E"/>
    <w:rsid w:val="00223508"/>
    <w:rsid w:val="00225E33"/>
    <w:rsid w:val="00291720"/>
    <w:rsid w:val="00300CEF"/>
    <w:rsid w:val="0030509C"/>
    <w:rsid w:val="00312F5C"/>
    <w:rsid w:val="00374575"/>
    <w:rsid w:val="003C0199"/>
    <w:rsid w:val="003C3F0C"/>
    <w:rsid w:val="003C464B"/>
    <w:rsid w:val="003C79D8"/>
    <w:rsid w:val="00410496"/>
    <w:rsid w:val="004138FF"/>
    <w:rsid w:val="00455134"/>
    <w:rsid w:val="004835C3"/>
    <w:rsid w:val="00490B99"/>
    <w:rsid w:val="004D5728"/>
    <w:rsid w:val="004E4DF2"/>
    <w:rsid w:val="004E5A3F"/>
    <w:rsid w:val="00524C2B"/>
    <w:rsid w:val="005603B9"/>
    <w:rsid w:val="00566BA7"/>
    <w:rsid w:val="005853C7"/>
    <w:rsid w:val="005B2737"/>
    <w:rsid w:val="00620DA3"/>
    <w:rsid w:val="006B2B48"/>
    <w:rsid w:val="006D436E"/>
    <w:rsid w:val="006D7184"/>
    <w:rsid w:val="006F7B6C"/>
    <w:rsid w:val="0073715D"/>
    <w:rsid w:val="00751322"/>
    <w:rsid w:val="0076213A"/>
    <w:rsid w:val="007961D8"/>
    <w:rsid w:val="007B4135"/>
    <w:rsid w:val="007C28A0"/>
    <w:rsid w:val="00834E81"/>
    <w:rsid w:val="00857E71"/>
    <w:rsid w:val="00870BC4"/>
    <w:rsid w:val="00873BA2"/>
    <w:rsid w:val="008B1089"/>
    <w:rsid w:val="008D5DA3"/>
    <w:rsid w:val="0091425A"/>
    <w:rsid w:val="009462AF"/>
    <w:rsid w:val="00950AE1"/>
    <w:rsid w:val="00986570"/>
    <w:rsid w:val="00A7428A"/>
    <w:rsid w:val="00A76363"/>
    <w:rsid w:val="00AA19A8"/>
    <w:rsid w:val="00AA510B"/>
    <w:rsid w:val="00B01342"/>
    <w:rsid w:val="00B134E5"/>
    <w:rsid w:val="00B570E2"/>
    <w:rsid w:val="00BC6806"/>
    <w:rsid w:val="00BF3C8E"/>
    <w:rsid w:val="00C04BA4"/>
    <w:rsid w:val="00C0784D"/>
    <w:rsid w:val="00C55411"/>
    <w:rsid w:val="00C7348E"/>
    <w:rsid w:val="00C90DEB"/>
    <w:rsid w:val="00CA2650"/>
    <w:rsid w:val="00D20CC6"/>
    <w:rsid w:val="00D72DF8"/>
    <w:rsid w:val="00DD7C87"/>
    <w:rsid w:val="00DF7F2D"/>
    <w:rsid w:val="00E05BAD"/>
    <w:rsid w:val="00E635E4"/>
    <w:rsid w:val="00E72C9D"/>
    <w:rsid w:val="00E75D95"/>
    <w:rsid w:val="00E86855"/>
    <w:rsid w:val="00EA3650"/>
    <w:rsid w:val="00EA5A1E"/>
    <w:rsid w:val="00EE6CF3"/>
    <w:rsid w:val="00EF1905"/>
    <w:rsid w:val="00F22DCD"/>
    <w:rsid w:val="00F3680D"/>
    <w:rsid w:val="00F9380E"/>
    <w:rsid w:val="00FF5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0C"/>
  </w:style>
  <w:style w:type="paragraph" w:styleId="1">
    <w:name w:val="heading 1"/>
    <w:basedOn w:val="a"/>
    <w:next w:val="a"/>
    <w:link w:val="10"/>
    <w:uiPriority w:val="99"/>
    <w:qFormat/>
    <w:rsid w:val="00870BC4"/>
    <w:pPr>
      <w:keepNext/>
      <w:spacing w:after="0" w:line="240" w:lineRule="auto"/>
      <w:jc w:val="center"/>
      <w:outlineLvl w:val="0"/>
    </w:pPr>
    <w:rPr>
      <w:rFonts w:ascii="Calibri" w:eastAsia="Times New Roman" w:hAnsi="Calibri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F7F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5541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qFormat/>
    <w:rsid w:val="00EA5A1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EA5A1E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Normal (Web)"/>
    <w:basedOn w:val="a"/>
    <w:uiPriority w:val="99"/>
    <w:unhideWhenUsed/>
    <w:rsid w:val="0049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59"/>
    <w:rsid w:val="00490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870BC4"/>
    <w:rPr>
      <w:rFonts w:ascii="Calibri" w:eastAsia="Times New Roman" w:hAnsi="Calibri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7F2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DF7F2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6">
    <w:name w:val="c6"/>
    <w:basedOn w:val="a0"/>
    <w:uiPriority w:val="99"/>
    <w:rsid w:val="0030509C"/>
  </w:style>
  <w:style w:type="paragraph" w:styleId="a8">
    <w:name w:val="No Spacing"/>
    <w:link w:val="a9"/>
    <w:uiPriority w:val="1"/>
    <w:qFormat/>
    <w:rsid w:val="0030509C"/>
    <w:pPr>
      <w:spacing w:after="0" w:line="240" w:lineRule="auto"/>
    </w:pPr>
    <w:rPr>
      <w:rFonts w:eastAsiaTheme="minorHAnsi"/>
      <w:lang w:eastAsia="en-US"/>
    </w:rPr>
  </w:style>
  <w:style w:type="table" w:customStyle="1" w:styleId="11">
    <w:name w:val="Сетка таблицы1"/>
    <w:basedOn w:val="a1"/>
    <w:next w:val="a7"/>
    <w:rsid w:val="00305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305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01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1342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link w:val="a8"/>
    <w:uiPriority w:val="1"/>
    <w:locked/>
    <w:rsid w:val="004E4DF2"/>
    <w:rPr>
      <w:rFonts w:eastAsiaTheme="minorHAnsi"/>
      <w:lang w:eastAsia="en-US"/>
    </w:rPr>
  </w:style>
  <w:style w:type="character" w:styleId="ac">
    <w:name w:val="Strong"/>
    <w:basedOn w:val="a0"/>
    <w:uiPriority w:val="22"/>
    <w:qFormat/>
    <w:rsid w:val="00C734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43</cp:revision>
  <cp:lastPrinted>2023-05-18T08:30:00Z</cp:lastPrinted>
  <dcterms:created xsi:type="dcterms:W3CDTF">2021-12-03T10:38:00Z</dcterms:created>
  <dcterms:modified xsi:type="dcterms:W3CDTF">2023-11-15T05:20:00Z</dcterms:modified>
</cp:coreProperties>
</file>